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97C" w:rsidRPr="0025497C" w:rsidRDefault="00633737" w:rsidP="0025497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b/>
          <w:szCs w:val="26"/>
          <w:lang w:eastAsia="ru-RU" w:bidi="ru-RU"/>
        </w:rPr>
        <w:t>Образовательный минимум</w:t>
      </w:r>
    </w:p>
    <w:tbl>
      <w:tblPr>
        <w:tblStyle w:val="TableNormal"/>
        <w:tblW w:w="0" w:type="auto"/>
        <w:tblInd w:w="6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3"/>
        <w:gridCol w:w="2156"/>
      </w:tblGrid>
      <w:tr w:rsidR="0025497C" w:rsidRPr="0025497C" w:rsidTr="0025497C">
        <w:trPr>
          <w:trHeight w:val="277"/>
        </w:trPr>
        <w:tc>
          <w:tcPr>
            <w:tcW w:w="1403" w:type="dxa"/>
          </w:tcPr>
          <w:p w:rsidR="0025497C" w:rsidRPr="00633737" w:rsidRDefault="0025497C" w:rsidP="0025497C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633737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Полугодие</w:t>
            </w:r>
            <w:proofErr w:type="spellEnd"/>
          </w:p>
        </w:tc>
        <w:tc>
          <w:tcPr>
            <w:tcW w:w="2156" w:type="dxa"/>
          </w:tcPr>
          <w:p w:rsidR="0025497C" w:rsidRPr="00633737" w:rsidRDefault="0025497C" w:rsidP="0025497C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633737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1</w:t>
            </w:r>
          </w:p>
        </w:tc>
      </w:tr>
      <w:tr w:rsidR="0025497C" w:rsidRPr="0025497C" w:rsidTr="0025497C">
        <w:trPr>
          <w:trHeight w:val="273"/>
        </w:trPr>
        <w:tc>
          <w:tcPr>
            <w:tcW w:w="1403" w:type="dxa"/>
          </w:tcPr>
          <w:p w:rsidR="0025497C" w:rsidRPr="00633737" w:rsidRDefault="00633737" w:rsidP="0025497C">
            <w:pPr>
              <w:spacing w:line="254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П</w:t>
            </w:r>
            <w:proofErr w:type="spellStart"/>
            <w:r w:rsidR="0025497C" w:rsidRPr="00633737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редмет</w:t>
            </w:r>
            <w:proofErr w:type="spellEnd"/>
          </w:p>
        </w:tc>
        <w:tc>
          <w:tcPr>
            <w:tcW w:w="2156" w:type="dxa"/>
          </w:tcPr>
          <w:p w:rsidR="0025497C" w:rsidRPr="00633737" w:rsidRDefault="0025497C" w:rsidP="0025497C">
            <w:pPr>
              <w:spacing w:line="254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633737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Окружающий</w:t>
            </w:r>
            <w:proofErr w:type="spellEnd"/>
            <w:r w:rsidRPr="00633737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633737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мир</w:t>
            </w:r>
            <w:proofErr w:type="spellEnd"/>
          </w:p>
        </w:tc>
      </w:tr>
      <w:tr w:rsidR="0025497C" w:rsidRPr="0025497C" w:rsidTr="0025497C">
        <w:trPr>
          <w:trHeight w:val="277"/>
        </w:trPr>
        <w:tc>
          <w:tcPr>
            <w:tcW w:w="1403" w:type="dxa"/>
          </w:tcPr>
          <w:p w:rsidR="0025497C" w:rsidRPr="00633737" w:rsidRDefault="00633737" w:rsidP="0025497C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К</w:t>
            </w:r>
            <w:proofErr w:type="spellStart"/>
            <w:r w:rsidR="0025497C" w:rsidRPr="00633737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ласс</w:t>
            </w:r>
            <w:proofErr w:type="spellEnd"/>
          </w:p>
        </w:tc>
        <w:tc>
          <w:tcPr>
            <w:tcW w:w="2156" w:type="dxa"/>
          </w:tcPr>
          <w:p w:rsidR="0025497C" w:rsidRPr="00633737" w:rsidRDefault="0025497C" w:rsidP="0025497C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633737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4</w:t>
            </w:r>
          </w:p>
        </w:tc>
      </w:tr>
    </w:tbl>
    <w:p w:rsidR="0025497C" w:rsidRPr="0025497C" w:rsidRDefault="0025497C" w:rsidP="0025497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6"/>
          <w:lang w:eastAsia="ru-RU" w:bidi="ru-RU"/>
        </w:rPr>
      </w:pP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0"/>
        <w:gridCol w:w="7069"/>
      </w:tblGrid>
      <w:tr w:rsidR="0025497C" w:rsidRPr="0025497C" w:rsidTr="0025497C">
        <w:trPr>
          <w:trHeight w:val="277"/>
        </w:trPr>
        <w:tc>
          <w:tcPr>
            <w:tcW w:w="2550" w:type="dxa"/>
          </w:tcPr>
          <w:p w:rsidR="0025497C" w:rsidRPr="0025497C" w:rsidRDefault="0025497C" w:rsidP="0025497C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Астрономия</w:t>
            </w:r>
            <w:proofErr w:type="spellEnd"/>
          </w:p>
        </w:tc>
        <w:tc>
          <w:tcPr>
            <w:tcW w:w="7069" w:type="dxa"/>
          </w:tcPr>
          <w:p w:rsidR="0025497C" w:rsidRPr="0025497C" w:rsidRDefault="0025497C" w:rsidP="0025497C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Наука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о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небесных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телах</w:t>
            </w:r>
            <w:proofErr w:type="spellEnd"/>
          </w:p>
        </w:tc>
      </w:tr>
      <w:tr w:rsidR="0025497C" w:rsidRPr="0025497C" w:rsidTr="0025497C">
        <w:trPr>
          <w:trHeight w:val="1104"/>
        </w:trPr>
        <w:tc>
          <w:tcPr>
            <w:tcW w:w="2550" w:type="dxa"/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Солнечная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система</w:t>
            </w:r>
            <w:proofErr w:type="spellEnd"/>
          </w:p>
        </w:tc>
        <w:tc>
          <w:tcPr>
            <w:tcW w:w="7069" w:type="dxa"/>
          </w:tcPr>
          <w:p w:rsidR="0025497C" w:rsidRPr="0025497C" w:rsidRDefault="0025497C" w:rsidP="0025497C">
            <w:pPr>
              <w:spacing w:line="242" w:lineRule="auto"/>
              <w:ind w:left="105" w:right="32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Солнце вместе со всеми вращающимися вокруг него небесными телами образуют Солнечную систему.</w:t>
            </w:r>
          </w:p>
          <w:p w:rsidR="0025497C" w:rsidRPr="0025497C" w:rsidRDefault="0025497C" w:rsidP="0025497C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В состав входят планеты Меркурий, Венера, Земля, Марс,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Юпи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</w:t>
            </w:r>
          </w:p>
          <w:p w:rsidR="0025497C" w:rsidRPr="0025497C" w:rsidRDefault="0025497C" w:rsidP="0025497C">
            <w:pPr>
              <w:spacing w:line="261" w:lineRule="exact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тер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,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Сатурн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,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Уран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,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Нептун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</w:tr>
      <w:tr w:rsidR="0025497C" w:rsidRPr="0025497C" w:rsidTr="0025497C">
        <w:trPr>
          <w:trHeight w:val="277"/>
        </w:trPr>
        <w:tc>
          <w:tcPr>
            <w:tcW w:w="2550" w:type="dxa"/>
          </w:tcPr>
          <w:p w:rsidR="0025497C" w:rsidRPr="0025497C" w:rsidRDefault="0025497C" w:rsidP="0025497C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Луна</w:t>
            </w:r>
            <w:proofErr w:type="spellEnd"/>
          </w:p>
        </w:tc>
        <w:tc>
          <w:tcPr>
            <w:tcW w:w="7069" w:type="dxa"/>
          </w:tcPr>
          <w:p w:rsidR="0025497C" w:rsidRPr="0025497C" w:rsidRDefault="0025497C" w:rsidP="0025497C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Луна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–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спутник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Земли</w:t>
            </w:r>
            <w:proofErr w:type="spellEnd"/>
          </w:p>
        </w:tc>
      </w:tr>
      <w:tr w:rsidR="0025497C" w:rsidRPr="0025497C" w:rsidTr="0025497C">
        <w:trPr>
          <w:trHeight w:val="825"/>
        </w:trPr>
        <w:tc>
          <w:tcPr>
            <w:tcW w:w="2550" w:type="dxa"/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Смена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времён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года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  <w:tc>
          <w:tcPr>
            <w:tcW w:w="7069" w:type="dxa"/>
          </w:tcPr>
          <w:p w:rsidR="0025497C" w:rsidRPr="0025497C" w:rsidRDefault="0025497C" w:rsidP="0025497C">
            <w:pPr>
              <w:spacing w:line="237" w:lineRule="auto"/>
              <w:ind w:left="105" w:right="23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Из-за вращения Земли вокруг Солнца, а также из-за наклона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зем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 ной оси в большинстве районов земного шара происходит смена</w:t>
            </w:r>
          </w:p>
          <w:p w:rsidR="0025497C" w:rsidRPr="0025497C" w:rsidRDefault="0025497C" w:rsidP="0025497C">
            <w:pPr>
              <w:spacing w:line="261" w:lineRule="exact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proofErr w:type="gram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времён</w:t>
            </w:r>
            <w:proofErr w:type="spellEnd"/>
            <w:proofErr w:type="gram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года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</w:tr>
      <w:tr w:rsidR="0025497C" w:rsidRPr="0025497C" w:rsidTr="0025497C">
        <w:trPr>
          <w:trHeight w:val="277"/>
        </w:trPr>
        <w:tc>
          <w:tcPr>
            <w:tcW w:w="2550" w:type="dxa"/>
          </w:tcPr>
          <w:p w:rsidR="0025497C" w:rsidRPr="0025497C" w:rsidRDefault="0025497C" w:rsidP="0025497C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История</w:t>
            </w:r>
            <w:proofErr w:type="spellEnd"/>
          </w:p>
        </w:tc>
        <w:tc>
          <w:tcPr>
            <w:tcW w:w="7069" w:type="dxa"/>
          </w:tcPr>
          <w:p w:rsidR="0025497C" w:rsidRPr="0025497C" w:rsidRDefault="0025497C" w:rsidP="0025497C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История – наука о прошлом людей.</w:t>
            </w:r>
          </w:p>
        </w:tc>
      </w:tr>
      <w:tr w:rsidR="0025497C" w:rsidRPr="0025497C" w:rsidTr="0025497C">
        <w:trPr>
          <w:trHeight w:val="552"/>
        </w:trPr>
        <w:tc>
          <w:tcPr>
            <w:tcW w:w="2550" w:type="dxa"/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Конституция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России</w:t>
            </w:r>
            <w:proofErr w:type="spellEnd"/>
          </w:p>
        </w:tc>
        <w:tc>
          <w:tcPr>
            <w:tcW w:w="7069" w:type="dxa"/>
          </w:tcPr>
          <w:p w:rsidR="0025497C" w:rsidRPr="0025497C" w:rsidRDefault="0025497C" w:rsidP="0025497C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Конституция России – это основной закон государства,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раскры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</w:t>
            </w:r>
          </w:p>
          <w:p w:rsidR="0025497C" w:rsidRPr="0025497C" w:rsidRDefault="0025497C" w:rsidP="0025497C">
            <w:pPr>
              <w:spacing w:line="265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вающий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права и обязанности граждан</w:t>
            </w:r>
          </w:p>
        </w:tc>
      </w:tr>
      <w:tr w:rsidR="0025497C" w:rsidRPr="0025497C" w:rsidTr="0025497C">
        <w:trPr>
          <w:trHeight w:val="273"/>
        </w:trPr>
        <w:tc>
          <w:tcPr>
            <w:tcW w:w="2550" w:type="dxa"/>
          </w:tcPr>
          <w:p w:rsidR="0025497C" w:rsidRPr="0025497C" w:rsidRDefault="0025497C" w:rsidP="0025497C">
            <w:pPr>
              <w:spacing w:line="253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Столица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России</w:t>
            </w:r>
            <w:proofErr w:type="spellEnd"/>
          </w:p>
        </w:tc>
        <w:tc>
          <w:tcPr>
            <w:tcW w:w="7069" w:type="dxa"/>
          </w:tcPr>
          <w:p w:rsidR="0025497C" w:rsidRPr="0025497C" w:rsidRDefault="0025497C" w:rsidP="0025497C">
            <w:pPr>
              <w:spacing w:line="253" w:lineRule="exact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Столица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–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город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Москва</w:t>
            </w:r>
            <w:proofErr w:type="spellEnd"/>
          </w:p>
        </w:tc>
      </w:tr>
      <w:tr w:rsidR="0025497C" w:rsidRPr="0025497C" w:rsidTr="0025497C">
        <w:trPr>
          <w:trHeight w:val="830"/>
        </w:trPr>
        <w:tc>
          <w:tcPr>
            <w:tcW w:w="2550" w:type="dxa"/>
          </w:tcPr>
          <w:p w:rsidR="0025497C" w:rsidRPr="0025497C" w:rsidRDefault="0025497C" w:rsidP="0025497C">
            <w:pPr>
              <w:spacing w:line="237" w:lineRule="auto"/>
              <w:ind w:left="110" w:right="55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Государственные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праздники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России</w:t>
            </w:r>
            <w:proofErr w:type="spellEnd"/>
          </w:p>
        </w:tc>
        <w:tc>
          <w:tcPr>
            <w:tcW w:w="7069" w:type="dxa"/>
          </w:tcPr>
          <w:p w:rsidR="0025497C" w:rsidRPr="0025497C" w:rsidRDefault="0025497C" w:rsidP="0025497C">
            <w:pPr>
              <w:spacing w:line="237" w:lineRule="auto"/>
              <w:ind w:left="105" w:right="17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Праздник весны и труда, День Победы, День России, День народ-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ного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единства, Новый год, День защитника Отечества и Между-</w:t>
            </w:r>
          </w:p>
          <w:p w:rsidR="0025497C" w:rsidRPr="0025497C" w:rsidRDefault="0025497C" w:rsidP="0025497C">
            <w:pPr>
              <w:spacing w:before="2" w:line="261" w:lineRule="exact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народный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женский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день</w:t>
            </w:r>
            <w:proofErr w:type="spellEnd"/>
          </w:p>
        </w:tc>
      </w:tr>
      <w:tr w:rsidR="0025497C" w:rsidRPr="0025497C" w:rsidTr="0025497C">
        <w:trPr>
          <w:trHeight w:val="551"/>
        </w:trPr>
        <w:tc>
          <w:tcPr>
            <w:tcW w:w="2550" w:type="dxa"/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Всемирное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наследие</w:t>
            </w:r>
            <w:proofErr w:type="spellEnd"/>
          </w:p>
        </w:tc>
        <w:tc>
          <w:tcPr>
            <w:tcW w:w="7069" w:type="dxa"/>
          </w:tcPr>
          <w:p w:rsidR="0025497C" w:rsidRPr="0025497C" w:rsidRDefault="0025497C" w:rsidP="0025497C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Всемирное наследие – достопримечательности культуры и при-</w:t>
            </w:r>
          </w:p>
          <w:p w:rsidR="0025497C" w:rsidRPr="0025497C" w:rsidRDefault="0025497C" w:rsidP="0025497C">
            <w:pPr>
              <w:spacing w:before="2" w:line="261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роды всего мира, подлежащие обязательной охране</w:t>
            </w:r>
          </w:p>
        </w:tc>
      </w:tr>
      <w:tr w:rsidR="0025497C" w:rsidRPr="0025497C" w:rsidTr="0025497C">
        <w:trPr>
          <w:trHeight w:val="551"/>
        </w:trPr>
        <w:tc>
          <w:tcPr>
            <w:tcW w:w="2550" w:type="dxa"/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Равнины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России</w:t>
            </w:r>
            <w:proofErr w:type="spellEnd"/>
          </w:p>
        </w:tc>
        <w:tc>
          <w:tcPr>
            <w:tcW w:w="7069" w:type="dxa"/>
          </w:tcPr>
          <w:p w:rsidR="0025497C" w:rsidRPr="0025497C" w:rsidRDefault="0025497C" w:rsidP="0025497C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Восточно-Европейская, Западно-Сибирская, Средне-Сибирское</w:t>
            </w:r>
          </w:p>
          <w:p w:rsidR="0025497C" w:rsidRPr="0025497C" w:rsidRDefault="0025497C" w:rsidP="0025497C">
            <w:pPr>
              <w:spacing w:before="2" w:line="261" w:lineRule="exact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плоскогорье</w:t>
            </w:r>
            <w:proofErr w:type="spellEnd"/>
          </w:p>
        </w:tc>
      </w:tr>
      <w:tr w:rsidR="0025497C" w:rsidRPr="0025497C" w:rsidTr="0025497C">
        <w:trPr>
          <w:trHeight w:val="1656"/>
        </w:trPr>
        <w:tc>
          <w:tcPr>
            <w:tcW w:w="2550" w:type="dxa"/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Горы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и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степи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России</w:t>
            </w:r>
            <w:proofErr w:type="spellEnd"/>
          </w:p>
        </w:tc>
        <w:tc>
          <w:tcPr>
            <w:tcW w:w="7069" w:type="dxa"/>
          </w:tcPr>
          <w:p w:rsidR="0025497C" w:rsidRPr="0025497C" w:rsidRDefault="0025497C" w:rsidP="0025497C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Горы поднимаются над уровнем моря.</w:t>
            </w:r>
          </w:p>
          <w:p w:rsidR="0025497C" w:rsidRPr="0025497C" w:rsidRDefault="0025497C" w:rsidP="0025497C">
            <w:pPr>
              <w:spacing w:before="2"/>
              <w:ind w:left="105" w:right="37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Горы, возвышенные участки земной поверхности, круто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подни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 мающиеся над окружающей территорией.</w:t>
            </w:r>
          </w:p>
          <w:p w:rsidR="0025497C" w:rsidRPr="0025497C" w:rsidRDefault="0025497C" w:rsidP="0025497C">
            <w:pPr>
              <w:spacing w:before="1" w:line="275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Горы молодые – высокие, старые – невысокие.</w:t>
            </w:r>
          </w:p>
          <w:p w:rsidR="0025497C" w:rsidRPr="0025497C" w:rsidRDefault="0025497C" w:rsidP="0025497C">
            <w:pPr>
              <w:spacing w:line="27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Степь – обширное, безлесное, ровное пространство в полосе су-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хого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климата.</w:t>
            </w:r>
          </w:p>
        </w:tc>
      </w:tr>
      <w:tr w:rsidR="0025497C" w:rsidRPr="0025497C" w:rsidTr="0025497C">
        <w:trPr>
          <w:trHeight w:val="551"/>
        </w:trPr>
        <w:tc>
          <w:tcPr>
            <w:tcW w:w="2550" w:type="dxa"/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Крупнейшие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озера</w:t>
            </w:r>
            <w:proofErr w:type="spellEnd"/>
          </w:p>
          <w:p w:rsidR="0025497C" w:rsidRPr="0025497C" w:rsidRDefault="0025497C" w:rsidP="0025497C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России</w:t>
            </w:r>
            <w:proofErr w:type="spellEnd"/>
          </w:p>
        </w:tc>
        <w:tc>
          <w:tcPr>
            <w:tcW w:w="7069" w:type="dxa"/>
          </w:tcPr>
          <w:p w:rsidR="0025497C" w:rsidRPr="0025497C" w:rsidRDefault="0025497C" w:rsidP="0025497C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Каспийское море, Байкал, Ладожское, Онежское</w:t>
            </w:r>
          </w:p>
        </w:tc>
      </w:tr>
      <w:tr w:rsidR="0025497C" w:rsidRPr="0025497C" w:rsidTr="0025497C">
        <w:trPr>
          <w:trHeight w:val="552"/>
        </w:trPr>
        <w:tc>
          <w:tcPr>
            <w:tcW w:w="2550" w:type="dxa"/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Крупнейшие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реки</w:t>
            </w:r>
            <w:proofErr w:type="spellEnd"/>
          </w:p>
          <w:p w:rsidR="0025497C" w:rsidRPr="0025497C" w:rsidRDefault="0025497C" w:rsidP="0025497C">
            <w:pPr>
              <w:spacing w:before="3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России</w:t>
            </w:r>
            <w:proofErr w:type="spellEnd"/>
          </w:p>
        </w:tc>
        <w:tc>
          <w:tcPr>
            <w:tcW w:w="7069" w:type="dxa"/>
          </w:tcPr>
          <w:p w:rsidR="0025497C" w:rsidRPr="0025497C" w:rsidRDefault="0025497C" w:rsidP="0025497C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Волга, Обь, Енисей, Лена, Амур</w:t>
            </w:r>
          </w:p>
        </w:tc>
      </w:tr>
      <w:tr w:rsidR="0025497C" w:rsidRPr="0025497C" w:rsidTr="0025497C">
        <w:trPr>
          <w:trHeight w:val="1934"/>
        </w:trPr>
        <w:tc>
          <w:tcPr>
            <w:tcW w:w="2550" w:type="dxa"/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Моря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,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океаны</w:t>
            </w:r>
            <w:proofErr w:type="spellEnd"/>
          </w:p>
        </w:tc>
        <w:tc>
          <w:tcPr>
            <w:tcW w:w="7069" w:type="dxa"/>
          </w:tcPr>
          <w:p w:rsidR="0025497C" w:rsidRPr="0025497C" w:rsidRDefault="0025497C" w:rsidP="0025497C">
            <w:pPr>
              <w:spacing w:line="242" w:lineRule="auto"/>
              <w:ind w:left="105" w:right="331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Море – часть Мирового океана, обособленная сушей или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возвы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шениями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подводного рельефа.</w:t>
            </w:r>
          </w:p>
          <w:p w:rsidR="0025497C" w:rsidRPr="0025497C" w:rsidRDefault="0025497C" w:rsidP="0025497C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Моря и океаны омывающие Россию – Атлантический океан (Бал-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тийское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, Чёрное, азовское Каспийское моря), Ледовитый океан (Баренцево, Белое, Каспийское, Восточно-Сибирское, Чукотское</w:t>
            </w:r>
          </w:p>
          <w:p w:rsidR="0025497C" w:rsidRPr="0025497C" w:rsidRDefault="0025497C" w:rsidP="0025497C">
            <w:pPr>
              <w:spacing w:line="274" w:lineRule="exact"/>
              <w:ind w:left="105" w:right="16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моря, Море Лаптевых), Тихий океан (Берингово, Охотское,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Япон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ское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моря)</w:t>
            </w:r>
          </w:p>
        </w:tc>
      </w:tr>
      <w:tr w:rsidR="0025497C" w:rsidRPr="0025497C" w:rsidTr="0025497C">
        <w:trPr>
          <w:trHeight w:val="551"/>
        </w:trPr>
        <w:tc>
          <w:tcPr>
            <w:tcW w:w="2550" w:type="dxa"/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Полезные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ископаемые</w:t>
            </w:r>
            <w:proofErr w:type="spellEnd"/>
          </w:p>
        </w:tc>
        <w:tc>
          <w:tcPr>
            <w:tcW w:w="7069" w:type="dxa"/>
          </w:tcPr>
          <w:p w:rsidR="0025497C" w:rsidRPr="0025497C" w:rsidRDefault="0025497C" w:rsidP="0025497C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Горные породы и минералы, которые человек использует в</w:t>
            </w:r>
          </w:p>
          <w:p w:rsidR="0025497C" w:rsidRPr="0025497C" w:rsidRDefault="0025497C" w:rsidP="0025497C">
            <w:pPr>
              <w:spacing w:line="265" w:lineRule="exact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хозяйственной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деятельности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и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промышленности</w:t>
            </w:r>
            <w:proofErr w:type="spellEnd"/>
          </w:p>
        </w:tc>
      </w:tr>
      <w:tr w:rsidR="0025497C" w:rsidRPr="0025497C" w:rsidTr="0025497C">
        <w:trPr>
          <w:trHeight w:val="551"/>
        </w:trPr>
        <w:tc>
          <w:tcPr>
            <w:tcW w:w="2550" w:type="dxa"/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Смена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дня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и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ночи</w:t>
            </w:r>
            <w:proofErr w:type="spellEnd"/>
          </w:p>
        </w:tc>
        <w:tc>
          <w:tcPr>
            <w:tcW w:w="7069" w:type="dxa"/>
          </w:tcPr>
          <w:p w:rsidR="0025497C" w:rsidRPr="0025497C" w:rsidRDefault="0025497C" w:rsidP="0025497C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Из-за вращения Земли вокруг Солнца, а также вращения вокруг</w:t>
            </w:r>
          </w:p>
          <w:p w:rsidR="0025497C" w:rsidRPr="0025497C" w:rsidRDefault="0025497C" w:rsidP="0025497C">
            <w:pPr>
              <w:spacing w:before="2" w:line="261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своей оси с запада на восток происходит смена дня и ночи</w:t>
            </w:r>
          </w:p>
        </w:tc>
      </w:tr>
      <w:tr w:rsidR="0025497C" w:rsidRPr="0025497C" w:rsidTr="0025497C">
        <w:trPr>
          <w:trHeight w:val="552"/>
        </w:trPr>
        <w:tc>
          <w:tcPr>
            <w:tcW w:w="2550" w:type="dxa"/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Приспособленность</w:t>
            </w:r>
            <w:proofErr w:type="spellEnd"/>
          </w:p>
          <w:p w:rsidR="0025497C" w:rsidRPr="0025497C" w:rsidRDefault="0025497C" w:rsidP="0025497C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животных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к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суровым</w:t>
            </w:r>
            <w:proofErr w:type="spellEnd"/>
          </w:p>
        </w:tc>
        <w:tc>
          <w:tcPr>
            <w:tcW w:w="7069" w:type="dxa"/>
          </w:tcPr>
          <w:p w:rsidR="0025497C" w:rsidRPr="0025497C" w:rsidRDefault="0025497C" w:rsidP="0025497C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Приспособиться к суровым условиям Арктики животным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помога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</w:t>
            </w:r>
          </w:p>
          <w:p w:rsidR="0025497C" w:rsidRPr="0025497C" w:rsidRDefault="0025497C" w:rsidP="0025497C">
            <w:pPr>
              <w:spacing w:before="2" w:line="261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ет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толстый слой подкожного жира, густой мех, густое оперение,</w:t>
            </w:r>
          </w:p>
        </w:tc>
      </w:tr>
    </w:tbl>
    <w:p w:rsidR="0025497C" w:rsidRPr="0025497C" w:rsidRDefault="0025497C" w:rsidP="0025497C">
      <w:pPr>
        <w:widowControl w:val="0"/>
        <w:autoSpaceDE w:val="0"/>
        <w:autoSpaceDN w:val="0"/>
        <w:spacing w:after="0" w:line="261" w:lineRule="exact"/>
        <w:rPr>
          <w:rFonts w:ascii="Times New Roman" w:eastAsia="Times New Roman" w:hAnsi="Times New Roman" w:cs="Times New Roman"/>
          <w:sz w:val="24"/>
          <w:lang w:eastAsia="ru-RU" w:bidi="ru-RU"/>
        </w:rPr>
        <w:sectPr w:rsidR="0025497C" w:rsidRPr="0025497C">
          <w:footerReference w:type="default" r:id="rId7"/>
          <w:pgSz w:w="11910" w:h="16840"/>
          <w:pgMar w:top="1040" w:right="860" w:bottom="880" w:left="900" w:header="0" w:footer="698" w:gutter="0"/>
          <w:pgNumType w:start="32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0"/>
        <w:gridCol w:w="7069"/>
      </w:tblGrid>
      <w:tr w:rsidR="0025497C" w:rsidRPr="0025497C" w:rsidTr="0025497C">
        <w:trPr>
          <w:trHeight w:val="277"/>
        </w:trPr>
        <w:tc>
          <w:tcPr>
            <w:tcW w:w="2550" w:type="dxa"/>
          </w:tcPr>
          <w:p w:rsidR="0025497C" w:rsidRPr="0025497C" w:rsidRDefault="0025497C" w:rsidP="0025497C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lastRenderedPageBreak/>
              <w:t>условиям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в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Арктике</w:t>
            </w:r>
            <w:proofErr w:type="spellEnd"/>
          </w:p>
        </w:tc>
        <w:tc>
          <w:tcPr>
            <w:tcW w:w="7069" w:type="dxa"/>
          </w:tcPr>
          <w:p w:rsidR="0025497C" w:rsidRPr="0025497C" w:rsidRDefault="0025497C" w:rsidP="0025497C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защитный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белый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цвет</w:t>
            </w:r>
            <w:proofErr w:type="spellEnd"/>
          </w:p>
        </w:tc>
      </w:tr>
      <w:tr w:rsidR="0025497C" w:rsidRPr="0025497C" w:rsidTr="0025497C">
        <w:trPr>
          <w:trHeight w:val="1377"/>
        </w:trPr>
        <w:tc>
          <w:tcPr>
            <w:tcW w:w="2550" w:type="dxa"/>
          </w:tcPr>
          <w:p w:rsidR="0025497C" w:rsidRPr="0025497C" w:rsidRDefault="0025497C" w:rsidP="0025497C">
            <w:pPr>
              <w:ind w:left="110" w:right="323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Тундра.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Приспособ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ленность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растений и животных к жизни в тундре</w:t>
            </w:r>
          </w:p>
        </w:tc>
        <w:tc>
          <w:tcPr>
            <w:tcW w:w="7069" w:type="dxa"/>
          </w:tcPr>
          <w:p w:rsidR="0025497C" w:rsidRPr="0025497C" w:rsidRDefault="0025497C" w:rsidP="0025497C">
            <w:pPr>
              <w:spacing w:line="261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Тундра расположена на материке Евразия.</w:t>
            </w:r>
          </w:p>
          <w:p w:rsidR="0025497C" w:rsidRPr="0025497C" w:rsidRDefault="0025497C" w:rsidP="0025497C">
            <w:pPr>
              <w:ind w:left="105" w:right="13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 переводе с финского «бесплодная» или «враждебная». Растения тундры низкорослые, многие стелются по земле (у земли теплее, ветер слабее), корни растений в поверхностном слое почвы, у</w:t>
            </w:r>
          </w:p>
          <w:p w:rsidR="0025497C" w:rsidRPr="0025497C" w:rsidRDefault="0025497C" w:rsidP="0025497C">
            <w:pPr>
              <w:spacing w:before="2"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proofErr w:type="gram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растений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="005A7C9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мелкие</w:t>
            </w:r>
            <w:proofErr w:type="spellEnd"/>
            <w:proofErr w:type="gram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листья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</w:tr>
      <w:tr w:rsidR="0025497C" w:rsidRPr="0025497C" w:rsidTr="0025497C">
        <w:trPr>
          <w:trHeight w:val="1108"/>
        </w:trPr>
        <w:tc>
          <w:tcPr>
            <w:tcW w:w="2550" w:type="dxa"/>
          </w:tcPr>
          <w:p w:rsidR="0025497C" w:rsidRPr="0025497C" w:rsidRDefault="0025497C" w:rsidP="0025497C">
            <w:pPr>
              <w:spacing w:line="242" w:lineRule="auto"/>
              <w:ind w:left="110" w:right="18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Леса. Растительный и животный мир лесов</w:t>
            </w:r>
          </w:p>
        </w:tc>
        <w:tc>
          <w:tcPr>
            <w:tcW w:w="7069" w:type="dxa"/>
          </w:tcPr>
          <w:p w:rsidR="0025497C" w:rsidRPr="0025497C" w:rsidRDefault="0025497C" w:rsidP="0025497C">
            <w:pPr>
              <w:ind w:left="105" w:right="17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Тайга – густой лес преимущественно из хвойных деревьев. Смешанные леса – растет смесь хвойных и лиственных деревьев. Широколиственные леса – образованы листопадными (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летнезелё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</w:t>
            </w:r>
          </w:p>
          <w:p w:rsidR="0025497C" w:rsidRPr="0025497C" w:rsidRDefault="0025497C" w:rsidP="0025497C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ными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) деревьями с широкими листовыми пластинками.</w:t>
            </w:r>
          </w:p>
        </w:tc>
      </w:tr>
    </w:tbl>
    <w:p w:rsidR="0025497C" w:rsidRPr="0025497C" w:rsidRDefault="0025497C" w:rsidP="002549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  <w:lang w:eastAsia="ru-RU" w:bidi="ru-RU"/>
        </w:rPr>
      </w:pPr>
    </w:p>
    <w:sectPr w:rsidR="0025497C" w:rsidRPr="0025497C" w:rsidSect="00633737">
      <w:pgSz w:w="11910" w:h="16840"/>
      <w:pgMar w:top="1120" w:right="860" w:bottom="880" w:left="900" w:header="0" w:footer="698" w:gutter="0"/>
      <w:pgNumType w:start="28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EAE" w:rsidRDefault="00BD7EAE">
      <w:pPr>
        <w:spacing w:after="0" w:line="240" w:lineRule="auto"/>
      </w:pPr>
      <w:r>
        <w:separator/>
      </w:r>
    </w:p>
  </w:endnote>
  <w:endnote w:type="continuationSeparator" w:id="0">
    <w:p w:rsidR="00BD7EAE" w:rsidRDefault="00BD7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645" w:rsidRDefault="00334B99">
    <w:pPr>
      <w:pStyle w:val="a3"/>
      <w:spacing w:line="14" w:lineRule="auto"/>
      <w:rPr>
        <w:sz w:val="20"/>
      </w:rPr>
    </w:pPr>
    <w:r w:rsidRPr="00334B99">
      <w:rPr>
        <w:noProof/>
        <w:sz w:val="26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6" o:spid="_x0000_s4099" type="#_x0000_t202" style="position:absolute;margin-left:296.7pt;margin-top:792.05pt;width:16pt;height:15.3pt;z-index:-2516510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" filled="f" stroked="f">
          <v:textbox inset="0,0,0,0">
            <w:txbxContent>
              <w:p w:rsidR="009F6645" w:rsidRDefault="00334B99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9F6645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33737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EAE" w:rsidRDefault="00BD7EAE">
      <w:pPr>
        <w:spacing w:after="0" w:line="240" w:lineRule="auto"/>
      </w:pPr>
      <w:r>
        <w:separator/>
      </w:r>
    </w:p>
  </w:footnote>
  <w:footnote w:type="continuationSeparator" w:id="0">
    <w:p w:rsidR="00BD7EAE" w:rsidRDefault="00BD7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C7DB4"/>
    <w:multiLevelType w:val="hybridMultilevel"/>
    <w:tmpl w:val="71425FAA"/>
    <w:lvl w:ilvl="0" w:tplc="974A5F2E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F06269F8">
      <w:numFmt w:val="bullet"/>
      <w:lvlText w:val="•"/>
      <w:lvlJc w:val="left"/>
      <w:pPr>
        <w:ind w:left="822" w:hanging="183"/>
      </w:pPr>
      <w:rPr>
        <w:rFonts w:hint="default"/>
        <w:lang w:val="ru-RU" w:eastAsia="ru-RU" w:bidi="ru-RU"/>
      </w:rPr>
    </w:lvl>
    <w:lvl w:ilvl="2" w:tplc="C264F18C">
      <w:numFmt w:val="bullet"/>
      <w:lvlText w:val="•"/>
      <w:lvlJc w:val="left"/>
      <w:pPr>
        <w:ind w:left="1525" w:hanging="183"/>
      </w:pPr>
      <w:rPr>
        <w:rFonts w:hint="default"/>
        <w:lang w:val="ru-RU" w:eastAsia="ru-RU" w:bidi="ru-RU"/>
      </w:rPr>
    </w:lvl>
    <w:lvl w:ilvl="3" w:tplc="11540B68">
      <w:numFmt w:val="bullet"/>
      <w:lvlText w:val="•"/>
      <w:lvlJc w:val="left"/>
      <w:pPr>
        <w:ind w:left="2227" w:hanging="183"/>
      </w:pPr>
      <w:rPr>
        <w:rFonts w:hint="default"/>
        <w:lang w:val="ru-RU" w:eastAsia="ru-RU" w:bidi="ru-RU"/>
      </w:rPr>
    </w:lvl>
    <w:lvl w:ilvl="4" w:tplc="FA3442C4">
      <w:numFmt w:val="bullet"/>
      <w:lvlText w:val="•"/>
      <w:lvlJc w:val="left"/>
      <w:pPr>
        <w:ind w:left="2930" w:hanging="183"/>
      </w:pPr>
      <w:rPr>
        <w:rFonts w:hint="default"/>
        <w:lang w:val="ru-RU" w:eastAsia="ru-RU" w:bidi="ru-RU"/>
      </w:rPr>
    </w:lvl>
    <w:lvl w:ilvl="5" w:tplc="ABAC6164">
      <w:numFmt w:val="bullet"/>
      <w:lvlText w:val="•"/>
      <w:lvlJc w:val="left"/>
      <w:pPr>
        <w:ind w:left="3632" w:hanging="183"/>
      </w:pPr>
      <w:rPr>
        <w:rFonts w:hint="default"/>
        <w:lang w:val="ru-RU" w:eastAsia="ru-RU" w:bidi="ru-RU"/>
      </w:rPr>
    </w:lvl>
    <w:lvl w:ilvl="6" w:tplc="CBC038E2">
      <w:numFmt w:val="bullet"/>
      <w:lvlText w:val="•"/>
      <w:lvlJc w:val="left"/>
      <w:pPr>
        <w:ind w:left="4335" w:hanging="183"/>
      </w:pPr>
      <w:rPr>
        <w:rFonts w:hint="default"/>
        <w:lang w:val="ru-RU" w:eastAsia="ru-RU" w:bidi="ru-RU"/>
      </w:rPr>
    </w:lvl>
    <w:lvl w:ilvl="7" w:tplc="A1362D9A">
      <w:numFmt w:val="bullet"/>
      <w:lvlText w:val="•"/>
      <w:lvlJc w:val="left"/>
      <w:pPr>
        <w:ind w:left="5037" w:hanging="183"/>
      </w:pPr>
      <w:rPr>
        <w:rFonts w:hint="default"/>
        <w:lang w:val="ru-RU" w:eastAsia="ru-RU" w:bidi="ru-RU"/>
      </w:rPr>
    </w:lvl>
    <w:lvl w:ilvl="8" w:tplc="B7002D16">
      <w:numFmt w:val="bullet"/>
      <w:lvlText w:val="•"/>
      <w:lvlJc w:val="left"/>
      <w:pPr>
        <w:ind w:left="5740" w:hanging="183"/>
      </w:pPr>
      <w:rPr>
        <w:rFonts w:hint="default"/>
        <w:lang w:val="ru-RU" w:eastAsia="ru-RU" w:bidi="ru-RU"/>
      </w:rPr>
    </w:lvl>
  </w:abstractNum>
  <w:abstractNum w:abstractNumId="1">
    <w:nsid w:val="18F5133A"/>
    <w:multiLevelType w:val="hybridMultilevel"/>
    <w:tmpl w:val="89DAF6D2"/>
    <w:lvl w:ilvl="0" w:tplc="8FEE426C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754AF3FC">
      <w:numFmt w:val="bullet"/>
      <w:lvlText w:val="•"/>
      <w:lvlJc w:val="left"/>
      <w:pPr>
        <w:ind w:left="819" w:hanging="245"/>
      </w:pPr>
      <w:rPr>
        <w:rFonts w:hint="default"/>
        <w:lang w:val="ru-RU" w:eastAsia="ru-RU" w:bidi="ru-RU"/>
      </w:rPr>
    </w:lvl>
    <w:lvl w:ilvl="2" w:tplc="BA528F48">
      <w:numFmt w:val="bullet"/>
      <w:lvlText w:val="•"/>
      <w:lvlJc w:val="left"/>
      <w:pPr>
        <w:ind w:left="1519" w:hanging="245"/>
      </w:pPr>
      <w:rPr>
        <w:rFonts w:hint="default"/>
        <w:lang w:val="ru-RU" w:eastAsia="ru-RU" w:bidi="ru-RU"/>
      </w:rPr>
    </w:lvl>
    <w:lvl w:ilvl="3" w:tplc="2E12C9FA">
      <w:numFmt w:val="bullet"/>
      <w:lvlText w:val="•"/>
      <w:lvlJc w:val="left"/>
      <w:pPr>
        <w:ind w:left="2218" w:hanging="245"/>
      </w:pPr>
      <w:rPr>
        <w:rFonts w:hint="default"/>
        <w:lang w:val="ru-RU" w:eastAsia="ru-RU" w:bidi="ru-RU"/>
      </w:rPr>
    </w:lvl>
    <w:lvl w:ilvl="4" w:tplc="22B6E7D2">
      <w:numFmt w:val="bullet"/>
      <w:lvlText w:val="•"/>
      <w:lvlJc w:val="left"/>
      <w:pPr>
        <w:ind w:left="2918" w:hanging="245"/>
      </w:pPr>
      <w:rPr>
        <w:rFonts w:hint="default"/>
        <w:lang w:val="ru-RU" w:eastAsia="ru-RU" w:bidi="ru-RU"/>
      </w:rPr>
    </w:lvl>
    <w:lvl w:ilvl="5" w:tplc="2AF43C36">
      <w:numFmt w:val="bullet"/>
      <w:lvlText w:val="•"/>
      <w:lvlJc w:val="left"/>
      <w:pPr>
        <w:ind w:left="3618" w:hanging="245"/>
      </w:pPr>
      <w:rPr>
        <w:rFonts w:hint="default"/>
        <w:lang w:val="ru-RU" w:eastAsia="ru-RU" w:bidi="ru-RU"/>
      </w:rPr>
    </w:lvl>
    <w:lvl w:ilvl="6" w:tplc="337C8602">
      <w:numFmt w:val="bullet"/>
      <w:lvlText w:val="•"/>
      <w:lvlJc w:val="left"/>
      <w:pPr>
        <w:ind w:left="4317" w:hanging="245"/>
      </w:pPr>
      <w:rPr>
        <w:rFonts w:hint="default"/>
        <w:lang w:val="ru-RU" w:eastAsia="ru-RU" w:bidi="ru-RU"/>
      </w:rPr>
    </w:lvl>
    <w:lvl w:ilvl="7" w:tplc="8FDAFFE4">
      <w:numFmt w:val="bullet"/>
      <w:lvlText w:val="•"/>
      <w:lvlJc w:val="left"/>
      <w:pPr>
        <w:ind w:left="5017" w:hanging="245"/>
      </w:pPr>
      <w:rPr>
        <w:rFonts w:hint="default"/>
        <w:lang w:val="ru-RU" w:eastAsia="ru-RU" w:bidi="ru-RU"/>
      </w:rPr>
    </w:lvl>
    <w:lvl w:ilvl="8" w:tplc="61FEA55A">
      <w:numFmt w:val="bullet"/>
      <w:lvlText w:val="•"/>
      <w:lvlJc w:val="left"/>
      <w:pPr>
        <w:ind w:left="5716" w:hanging="245"/>
      </w:pPr>
      <w:rPr>
        <w:rFonts w:hint="default"/>
        <w:lang w:val="ru-RU" w:eastAsia="ru-RU" w:bidi="ru-RU"/>
      </w:rPr>
    </w:lvl>
  </w:abstractNum>
  <w:abstractNum w:abstractNumId="2">
    <w:nsid w:val="279C452D"/>
    <w:multiLevelType w:val="hybridMultilevel"/>
    <w:tmpl w:val="197AA368"/>
    <w:lvl w:ilvl="0" w:tplc="350204F2">
      <w:start w:val="1"/>
      <w:numFmt w:val="decimal"/>
      <w:lvlText w:val="%1."/>
      <w:lvlJc w:val="left"/>
      <w:pPr>
        <w:ind w:left="10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1736F696">
      <w:numFmt w:val="bullet"/>
      <w:lvlText w:val="•"/>
      <w:lvlJc w:val="left"/>
      <w:pPr>
        <w:ind w:left="796" w:hanging="245"/>
      </w:pPr>
      <w:rPr>
        <w:rFonts w:hint="default"/>
        <w:lang w:val="ru-RU" w:eastAsia="ru-RU" w:bidi="ru-RU"/>
      </w:rPr>
    </w:lvl>
    <w:lvl w:ilvl="2" w:tplc="99AA8472">
      <w:numFmt w:val="bullet"/>
      <w:lvlText w:val="•"/>
      <w:lvlJc w:val="left"/>
      <w:pPr>
        <w:ind w:left="1493" w:hanging="245"/>
      </w:pPr>
      <w:rPr>
        <w:rFonts w:hint="default"/>
        <w:lang w:val="ru-RU" w:eastAsia="ru-RU" w:bidi="ru-RU"/>
      </w:rPr>
    </w:lvl>
    <w:lvl w:ilvl="3" w:tplc="8312B6AA">
      <w:numFmt w:val="bullet"/>
      <w:lvlText w:val="•"/>
      <w:lvlJc w:val="left"/>
      <w:pPr>
        <w:ind w:left="2190" w:hanging="245"/>
      </w:pPr>
      <w:rPr>
        <w:rFonts w:hint="default"/>
        <w:lang w:val="ru-RU" w:eastAsia="ru-RU" w:bidi="ru-RU"/>
      </w:rPr>
    </w:lvl>
    <w:lvl w:ilvl="4" w:tplc="0CA8D378">
      <w:numFmt w:val="bullet"/>
      <w:lvlText w:val="•"/>
      <w:lvlJc w:val="left"/>
      <w:pPr>
        <w:ind w:left="2887" w:hanging="245"/>
      </w:pPr>
      <w:rPr>
        <w:rFonts w:hint="default"/>
        <w:lang w:val="ru-RU" w:eastAsia="ru-RU" w:bidi="ru-RU"/>
      </w:rPr>
    </w:lvl>
    <w:lvl w:ilvl="5" w:tplc="4A3C2C5E">
      <w:numFmt w:val="bullet"/>
      <w:lvlText w:val="•"/>
      <w:lvlJc w:val="left"/>
      <w:pPr>
        <w:ind w:left="3584" w:hanging="245"/>
      </w:pPr>
      <w:rPr>
        <w:rFonts w:hint="default"/>
        <w:lang w:val="ru-RU" w:eastAsia="ru-RU" w:bidi="ru-RU"/>
      </w:rPr>
    </w:lvl>
    <w:lvl w:ilvl="6" w:tplc="88E07816">
      <w:numFmt w:val="bullet"/>
      <w:lvlText w:val="•"/>
      <w:lvlJc w:val="left"/>
      <w:pPr>
        <w:ind w:left="4280" w:hanging="245"/>
      </w:pPr>
      <w:rPr>
        <w:rFonts w:hint="default"/>
        <w:lang w:val="ru-RU" w:eastAsia="ru-RU" w:bidi="ru-RU"/>
      </w:rPr>
    </w:lvl>
    <w:lvl w:ilvl="7" w:tplc="60C27EB4">
      <w:numFmt w:val="bullet"/>
      <w:lvlText w:val="•"/>
      <w:lvlJc w:val="left"/>
      <w:pPr>
        <w:ind w:left="4977" w:hanging="245"/>
      </w:pPr>
      <w:rPr>
        <w:rFonts w:hint="default"/>
        <w:lang w:val="ru-RU" w:eastAsia="ru-RU" w:bidi="ru-RU"/>
      </w:rPr>
    </w:lvl>
    <w:lvl w:ilvl="8" w:tplc="4F76BBC2">
      <w:numFmt w:val="bullet"/>
      <w:lvlText w:val="•"/>
      <w:lvlJc w:val="left"/>
      <w:pPr>
        <w:ind w:left="5674" w:hanging="245"/>
      </w:pPr>
      <w:rPr>
        <w:rFonts w:hint="default"/>
        <w:lang w:val="ru-RU" w:eastAsia="ru-RU" w:bidi="ru-RU"/>
      </w:rPr>
    </w:lvl>
  </w:abstractNum>
  <w:abstractNum w:abstractNumId="3">
    <w:nsid w:val="46C65749"/>
    <w:multiLevelType w:val="hybridMultilevel"/>
    <w:tmpl w:val="8DBAAC30"/>
    <w:lvl w:ilvl="0" w:tplc="36748960">
      <w:start w:val="1"/>
      <w:numFmt w:val="decimal"/>
      <w:lvlText w:val="%1."/>
      <w:lvlJc w:val="left"/>
      <w:pPr>
        <w:ind w:left="34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170CABA">
      <w:numFmt w:val="bullet"/>
      <w:lvlText w:val="•"/>
      <w:lvlJc w:val="left"/>
      <w:pPr>
        <w:ind w:left="1020" w:hanging="240"/>
      </w:pPr>
      <w:rPr>
        <w:rFonts w:hint="default"/>
        <w:lang w:val="ru-RU" w:eastAsia="ru-RU" w:bidi="ru-RU"/>
      </w:rPr>
    </w:lvl>
    <w:lvl w:ilvl="2" w:tplc="FD58A738">
      <w:numFmt w:val="bullet"/>
      <w:lvlText w:val="•"/>
      <w:lvlJc w:val="left"/>
      <w:pPr>
        <w:ind w:left="1701" w:hanging="240"/>
      </w:pPr>
      <w:rPr>
        <w:rFonts w:hint="default"/>
        <w:lang w:val="ru-RU" w:eastAsia="ru-RU" w:bidi="ru-RU"/>
      </w:rPr>
    </w:lvl>
    <w:lvl w:ilvl="3" w:tplc="B69887B0">
      <w:numFmt w:val="bullet"/>
      <w:lvlText w:val="•"/>
      <w:lvlJc w:val="left"/>
      <w:pPr>
        <w:ind w:left="2381" w:hanging="240"/>
      </w:pPr>
      <w:rPr>
        <w:rFonts w:hint="default"/>
        <w:lang w:val="ru-RU" w:eastAsia="ru-RU" w:bidi="ru-RU"/>
      </w:rPr>
    </w:lvl>
    <w:lvl w:ilvl="4" w:tplc="E11479DC">
      <w:numFmt w:val="bullet"/>
      <w:lvlText w:val="•"/>
      <w:lvlJc w:val="left"/>
      <w:pPr>
        <w:ind w:left="3062" w:hanging="240"/>
      </w:pPr>
      <w:rPr>
        <w:rFonts w:hint="default"/>
        <w:lang w:val="ru-RU" w:eastAsia="ru-RU" w:bidi="ru-RU"/>
      </w:rPr>
    </w:lvl>
    <w:lvl w:ilvl="5" w:tplc="4F9CAD64">
      <w:numFmt w:val="bullet"/>
      <w:lvlText w:val="•"/>
      <w:lvlJc w:val="left"/>
      <w:pPr>
        <w:ind w:left="3742" w:hanging="240"/>
      </w:pPr>
      <w:rPr>
        <w:rFonts w:hint="default"/>
        <w:lang w:val="ru-RU" w:eastAsia="ru-RU" w:bidi="ru-RU"/>
      </w:rPr>
    </w:lvl>
    <w:lvl w:ilvl="6" w:tplc="8772927C">
      <w:numFmt w:val="bullet"/>
      <w:lvlText w:val="•"/>
      <w:lvlJc w:val="left"/>
      <w:pPr>
        <w:ind w:left="4423" w:hanging="240"/>
      </w:pPr>
      <w:rPr>
        <w:rFonts w:hint="default"/>
        <w:lang w:val="ru-RU" w:eastAsia="ru-RU" w:bidi="ru-RU"/>
      </w:rPr>
    </w:lvl>
    <w:lvl w:ilvl="7" w:tplc="26C842AC">
      <w:numFmt w:val="bullet"/>
      <w:lvlText w:val="•"/>
      <w:lvlJc w:val="left"/>
      <w:pPr>
        <w:ind w:left="5103" w:hanging="240"/>
      </w:pPr>
      <w:rPr>
        <w:rFonts w:hint="default"/>
        <w:lang w:val="ru-RU" w:eastAsia="ru-RU" w:bidi="ru-RU"/>
      </w:rPr>
    </w:lvl>
    <w:lvl w:ilvl="8" w:tplc="4C20BAFE">
      <w:numFmt w:val="bullet"/>
      <w:lvlText w:val="•"/>
      <w:lvlJc w:val="left"/>
      <w:pPr>
        <w:ind w:left="5784" w:hanging="240"/>
      </w:pPr>
      <w:rPr>
        <w:rFonts w:hint="default"/>
        <w:lang w:val="ru-RU" w:eastAsia="ru-RU" w:bidi="ru-RU"/>
      </w:rPr>
    </w:lvl>
  </w:abstractNum>
  <w:abstractNum w:abstractNumId="4">
    <w:nsid w:val="5B5802C4"/>
    <w:multiLevelType w:val="hybridMultilevel"/>
    <w:tmpl w:val="9544DE04"/>
    <w:lvl w:ilvl="0" w:tplc="BE262E10">
      <w:start w:val="1"/>
      <w:numFmt w:val="decimal"/>
      <w:lvlText w:val="%1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600C522">
      <w:numFmt w:val="bullet"/>
      <w:lvlText w:val="•"/>
      <w:lvlJc w:val="left"/>
      <w:pPr>
        <w:ind w:left="1011" w:hanging="245"/>
      </w:pPr>
      <w:rPr>
        <w:rFonts w:hint="default"/>
        <w:lang w:val="ru-RU" w:eastAsia="ru-RU" w:bidi="ru-RU"/>
      </w:rPr>
    </w:lvl>
    <w:lvl w:ilvl="2" w:tplc="23863362">
      <w:numFmt w:val="bullet"/>
      <w:lvlText w:val="•"/>
      <w:lvlJc w:val="left"/>
      <w:pPr>
        <w:ind w:left="1683" w:hanging="245"/>
      </w:pPr>
      <w:rPr>
        <w:rFonts w:hint="default"/>
        <w:lang w:val="ru-RU" w:eastAsia="ru-RU" w:bidi="ru-RU"/>
      </w:rPr>
    </w:lvl>
    <w:lvl w:ilvl="3" w:tplc="81C86F0E">
      <w:numFmt w:val="bullet"/>
      <w:lvlText w:val="•"/>
      <w:lvlJc w:val="left"/>
      <w:pPr>
        <w:ind w:left="2355" w:hanging="245"/>
      </w:pPr>
      <w:rPr>
        <w:rFonts w:hint="default"/>
        <w:lang w:val="ru-RU" w:eastAsia="ru-RU" w:bidi="ru-RU"/>
      </w:rPr>
    </w:lvl>
    <w:lvl w:ilvl="4" w:tplc="DD28D4C2">
      <w:numFmt w:val="bullet"/>
      <w:lvlText w:val="•"/>
      <w:lvlJc w:val="left"/>
      <w:pPr>
        <w:ind w:left="3027" w:hanging="245"/>
      </w:pPr>
      <w:rPr>
        <w:rFonts w:hint="default"/>
        <w:lang w:val="ru-RU" w:eastAsia="ru-RU" w:bidi="ru-RU"/>
      </w:rPr>
    </w:lvl>
    <w:lvl w:ilvl="5" w:tplc="D0282C76">
      <w:numFmt w:val="bullet"/>
      <w:lvlText w:val="•"/>
      <w:lvlJc w:val="left"/>
      <w:pPr>
        <w:ind w:left="3699" w:hanging="245"/>
      </w:pPr>
      <w:rPr>
        <w:rFonts w:hint="default"/>
        <w:lang w:val="ru-RU" w:eastAsia="ru-RU" w:bidi="ru-RU"/>
      </w:rPr>
    </w:lvl>
    <w:lvl w:ilvl="6" w:tplc="0C3EF29C">
      <w:numFmt w:val="bullet"/>
      <w:lvlText w:val="•"/>
      <w:lvlJc w:val="left"/>
      <w:pPr>
        <w:ind w:left="4371" w:hanging="245"/>
      </w:pPr>
      <w:rPr>
        <w:rFonts w:hint="default"/>
        <w:lang w:val="ru-RU" w:eastAsia="ru-RU" w:bidi="ru-RU"/>
      </w:rPr>
    </w:lvl>
    <w:lvl w:ilvl="7" w:tplc="D3A2A44C">
      <w:numFmt w:val="bullet"/>
      <w:lvlText w:val="•"/>
      <w:lvlJc w:val="left"/>
      <w:pPr>
        <w:ind w:left="5043" w:hanging="245"/>
      </w:pPr>
      <w:rPr>
        <w:rFonts w:hint="default"/>
        <w:lang w:val="ru-RU" w:eastAsia="ru-RU" w:bidi="ru-RU"/>
      </w:rPr>
    </w:lvl>
    <w:lvl w:ilvl="8" w:tplc="6C963CF0">
      <w:numFmt w:val="bullet"/>
      <w:lvlText w:val="•"/>
      <w:lvlJc w:val="left"/>
      <w:pPr>
        <w:ind w:left="5715" w:hanging="245"/>
      </w:pPr>
      <w:rPr>
        <w:rFonts w:hint="default"/>
        <w:lang w:val="ru-RU" w:eastAsia="ru-RU" w:bidi="ru-RU"/>
      </w:rPr>
    </w:lvl>
  </w:abstractNum>
  <w:abstractNum w:abstractNumId="5">
    <w:nsid w:val="63143E26"/>
    <w:multiLevelType w:val="hybridMultilevel"/>
    <w:tmpl w:val="FC54BBA8"/>
    <w:lvl w:ilvl="0" w:tplc="B3EC1544">
      <w:start w:val="1"/>
      <w:numFmt w:val="decimal"/>
      <w:lvlText w:val="%1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5A4C89D0">
      <w:numFmt w:val="bullet"/>
      <w:lvlText w:val="•"/>
      <w:lvlJc w:val="left"/>
      <w:pPr>
        <w:ind w:left="1011" w:hanging="245"/>
      </w:pPr>
      <w:rPr>
        <w:rFonts w:hint="default"/>
        <w:lang w:val="ru-RU" w:eastAsia="ru-RU" w:bidi="ru-RU"/>
      </w:rPr>
    </w:lvl>
    <w:lvl w:ilvl="2" w:tplc="5AEEAF5A">
      <w:numFmt w:val="bullet"/>
      <w:lvlText w:val="•"/>
      <w:lvlJc w:val="left"/>
      <w:pPr>
        <w:ind w:left="1683" w:hanging="245"/>
      </w:pPr>
      <w:rPr>
        <w:rFonts w:hint="default"/>
        <w:lang w:val="ru-RU" w:eastAsia="ru-RU" w:bidi="ru-RU"/>
      </w:rPr>
    </w:lvl>
    <w:lvl w:ilvl="3" w:tplc="96D868A2">
      <w:numFmt w:val="bullet"/>
      <w:lvlText w:val="•"/>
      <w:lvlJc w:val="left"/>
      <w:pPr>
        <w:ind w:left="2355" w:hanging="245"/>
      </w:pPr>
      <w:rPr>
        <w:rFonts w:hint="default"/>
        <w:lang w:val="ru-RU" w:eastAsia="ru-RU" w:bidi="ru-RU"/>
      </w:rPr>
    </w:lvl>
    <w:lvl w:ilvl="4" w:tplc="8DF0A23E">
      <w:numFmt w:val="bullet"/>
      <w:lvlText w:val="•"/>
      <w:lvlJc w:val="left"/>
      <w:pPr>
        <w:ind w:left="3027" w:hanging="245"/>
      </w:pPr>
      <w:rPr>
        <w:rFonts w:hint="default"/>
        <w:lang w:val="ru-RU" w:eastAsia="ru-RU" w:bidi="ru-RU"/>
      </w:rPr>
    </w:lvl>
    <w:lvl w:ilvl="5" w:tplc="CEEA5D12">
      <w:numFmt w:val="bullet"/>
      <w:lvlText w:val="•"/>
      <w:lvlJc w:val="left"/>
      <w:pPr>
        <w:ind w:left="3699" w:hanging="245"/>
      </w:pPr>
      <w:rPr>
        <w:rFonts w:hint="default"/>
        <w:lang w:val="ru-RU" w:eastAsia="ru-RU" w:bidi="ru-RU"/>
      </w:rPr>
    </w:lvl>
    <w:lvl w:ilvl="6" w:tplc="FD1A5660">
      <w:numFmt w:val="bullet"/>
      <w:lvlText w:val="•"/>
      <w:lvlJc w:val="left"/>
      <w:pPr>
        <w:ind w:left="4371" w:hanging="245"/>
      </w:pPr>
      <w:rPr>
        <w:rFonts w:hint="default"/>
        <w:lang w:val="ru-RU" w:eastAsia="ru-RU" w:bidi="ru-RU"/>
      </w:rPr>
    </w:lvl>
    <w:lvl w:ilvl="7" w:tplc="F460B034">
      <w:numFmt w:val="bullet"/>
      <w:lvlText w:val="•"/>
      <w:lvlJc w:val="left"/>
      <w:pPr>
        <w:ind w:left="5043" w:hanging="245"/>
      </w:pPr>
      <w:rPr>
        <w:rFonts w:hint="default"/>
        <w:lang w:val="ru-RU" w:eastAsia="ru-RU" w:bidi="ru-RU"/>
      </w:rPr>
    </w:lvl>
    <w:lvl w:ilvl="8" w:tplc="6BC28924">
      <w:numFmt w:val="bullet"/>
      <w:lvlText w:val="•"/>
      <w:lvlJc w:val="left"/>
      <w:pPr>
        <w:ind w:left="5715" w:hanging="245"/>
      </w:pPr>
      <w:rPr>
        <w:rFonts w:hint="default"/>
        <w:lang w:val="ru-RU" w:eastAsia="ru-RU" w:bidi="ru-RU"/>
      </w:rPr>
    </w:lvl>
  </w:abstractNum>
  <w:abstractNum w:abstractNumId="6">
    <w:nsid w:val="72B85213"/>
    <w:multiLevelType w:val="hybridMultilevel"/>
    <w:tmpl w:val="C7161F68"/>
    <w:lvl w:ilvl="0" w:tplc="35E01D80">
      <w:start w:val="1"/>
      <w:numFmt w:val="decimal"/>
      <w:lvlText w:val="%1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0FEAE542">
      <w:numFmt w:val="bullet"/>
      <w:lvlText w:val="•"/>
      <w:lvlJc w:val="left"/>
      <w:pPr>
        <w:ind w:left="1011" w:hanging="245"/>
      </w:pPr>
      <w:rPr>
        <w:rFonts w:hint="default"/>
        <w:lang w:val="ru-RU" w:eastAsia="ru-RU" w:bidi="ru-RU"/>
      </w:rPr>
    </w:lvl>
    <w:lvl w:ilvl="2" w:tplc="C392561A">
      <w:numFmt w:val="bullet"/>
      <w:lvlText w:val="•"/>
      <w:lvlJc w:val="left"/>
      <w:pPr>
        <w:ind w:left="1683" w:hanging="245"/>
      </w:pPr>
      <w:rPr>
        <w:rFonts w:hint="default"/>
        <w:lang w:val="ru-RU" w:eastAsia="ru-RU" w:bidi="ru-RU"/>
      </w:rPr>
    </w:lvl>
    <w:lvl w:ilvl="3" w:tplc="7FCE6C4C">
      <w:numFmt w:val="bullet"/>
      <w:lvlText w:val="•"/>
      <w:lvlJc w:val="left"/>
      <w:pPr>
        <w:ind w:left="2355" w:hanging="245"/>
      </w:pPr>
      <w:rPr>
        <w:rFonts w:hint="default"/>
        <w:lang w:val="ru-RU" w:eastAsia="ru-RU" w:bidi="ru-RU"/>
      </w:rPr>
    </w:lvl>
    <w:lvl w:ilvl="4" w:tplc="0494F974">
      <w:numFmt w:val="bullet"/>
      <w:lvlText w:val="•"/>
      <w:lvlJc w:val="left"/>
      <w:pPr>
        <w:ind w:left="3027" w:hanging="245"/>
      </w:pPr>
      <w:rPr>
        <w:rFonts w:hint="default"/>
        <w:lang w:val="ru-RU" w:eastAsia="ru-RU" w:bidi="ru-RU"/>
      </w:rPr>
    </w:lvl>
    <w:lvl w:ilvl="5" w:tplc="927293D8">
      <w:numFmt w:val="bullet"/>
      <w:lvlText w:val="•"/>
      <w:lvlJc w:val="left"/>
      <w:pPr>
        <w:ind w:left="3699" w:hanging="245"/>
      </w:pPr>
      <w:rPr>
        <w:rFonts w:hint="default"/>
        <w:lang w:val="ru-RU" w:eastAsia="ru-RU" w:bidi="ru-RU"/>
      </w:rPr>
    </w:lvl>
    <w:lvl w:ilvl="6" w:tplc="44E43934">
      <w:numFmt w:val="bullet"/>
      <w:lvlText w:val="•"/>
      <w:lvlJc w:val="left"/>
      <w:pPr>
        <w:ind w:left="4371" w:hanging="245"/>
      </w:pPr>
      <w:rPr>
        <w:rFonts w:hint="default"/>
        <w:lang w:val="ru-RU" w:eastAsia="ru-RU" w:bidi="ru-RU"/>
      </w:rPr>
    </w:lvl>
    <w:lvl w:ilvl="7" w:tplc="D8F4A0F0">
      <w:numFmt w:val="bullet"/>
      <w:lvlText w:val="•"/>
      <w:lvlJc w:val="left"/>
      <w:pPr>
        <w:ind w:left="5043" w:hanging="245"/>
      </w:pPr>
      <w:rPr>
        <w:rFonts w:hint="default"/>
        <w:lang w:val="ru-RU" w:eastAsia="ru-RU" w:bidi="ru-RU"/>
      </w:rPr>
    </w:lvl>
    <w:lvl w:ilvl="8" w:tplc="BC824FE0">
      <w:numFmt w:val="bullet"/>
      <w:lvlText w:val="•"/>
      <w:lvlJc w:val="left"/>
      <w:pPr>
        <w:ind w:left="5715" w:hanging="245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2F45D0"/>
    <w:rsid w:val="00140EE2"/>
    <w:rsid w:val="00226EC6"/>
    <w:rsid w:val="0025497C"/>
    <w:rsid w:val="002F45D0"/>
    <w:rsid w:val="00334B99"/>
    <w:rsid w:val="003E5B0D"/>
    <w:rsid w:val="00472EDD"/>
    <w:rsid w:val="00474D61"/>
    <w:rsid w:val="005A7C98"/>
    <w:rsid w:val="005D67B9"/>
    <w:rsid w:val="00633737"/>
    <w:rsid w:val="00667FA2"/>
    <w:rsid w:val="00702F47"/>
    <w:rsid w:val="007B643E"/>
    <w:rsid w:val="008B607F"/>
    <w:rsid w:val="009F6645"/>
    <w:rsid w:val="00BD7EAE"/>
    <w:rsid w:val="00D21AC7"/>
    <w:rsid w:val="00F82C10"/>
    <w:rsid w:val="00FB4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B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5497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5497C"/>
  </w:style>
  <w:style w:type="table" w:customStyle="1" w:styleId="TableNormal">
    <w:name w:val="Table Normal"/>
    <w:uiPriority w:val="2"/>
    <w:semiHidden/>
    <w:unhideWhenUsed/>
    <w:qFormat/>
    <w:rsid w:val="002549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9F66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5497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5497C"/>
  </w:style>
  <w:style w:type="table" w:customStyle="1" w:styleId="TableNormal">
    <w:name w:val="Table Normal"/>
    <w:uiPriority w:val="2"/>
    <w:semiHidden/>
    <w:unhideWhenUsed/>
    <w:qFormat/>
    <w:rsid w:val="002549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9F664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6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12345</cp:lastModifiedBy>
  <cp:revision>10</cp:revision>
  <cp:lastPrinted>2018-10-25T16:20:00Z</cp:lastPrinted>
  <dcterms:created xsi:type="dcterms:W3CDTF">2018-10-25T16:18:00Z</dcterms:created>
  <dcterms:modified xsi:type="dcterms:W3CDTF">2018-11-29T16:57:00Z</dcterms:modified>
</cp:coreProperties>
</file>